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F20C" w14:textId="6EC15B0F" w:rsidR="007C2F0B" w:rsidRDefault="00DA1B05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noProof/>
          <w:color w:val="000000"/>
        </w:rPr>
        <w:drawing>
          <wp:inline distT="0" distB="0" distL="0" distR="0" wp14:anchorId="4DC1E102" wp14:editId="7A5F92EB">
            <wp:extent cx="6067425" cy="1190625"/>
            <wp:effectExtent l="0" t="0" r="9525" b="9525"/>
            <wp:docPr id="27" name="image1.png" descr="02_A4_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_A4_heade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034" cy="119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1726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FORMULÁRIO PARA RESERVA DE AUDITÓRIO E ORGANIZAÇÃO DE EVENTOS DO IEE/USP – 2024</w:t>
      </w:r>
    </w:p>
    <w:p w14:paraId="7977BC81" w14:textId="77777777" w:rsidR="00F1726C" w:rsidRDefault="00F1726C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AD5F2CB" w14:textId="4DC820C3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 o formulário único para análise pela C</w:t>
      </w:r>
      <w:r w:rsidR="00887C84">
        <w:rPr>
          <w:rFonts w:ascii="Times New Roman" w:eastAsia="Times New Roman" w:hAnsi="Times New Roman" w:cs="Times New Roman"/>
          <w:sz w:val="24"/>
          <w:szCs w:val="24"/>
          <w:lang w:eastAsia="pt-BR"/>
        </w:rPr>
        <w:t>IPCEU</w:t>
      </w: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/IEE/USP das propostas de eventos e solicitação de reserva do auditório. Favor preencher de forma objetiva.</w:t>
      </w:r>
    </w:p>
    <w:p w14:paraId="59BDDAE1" w14:textId="77777777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61A42" w14:textId="762773AE" w:rsidR="00E453C7" w:rsidRDefault="00E453C7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3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Evento:</w:t>
      </w:r>
    </w:p>
    <w:p w14:paraId="25952167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925036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760635" w14:textId="0B10FBB6" w:rsidR="00DA1B05" w:rsidRPr="00B50149" w:rsidRDefault="00DA1B05" w:rsidP="00DA1B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Responsável pela Reserva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/Evento:</w:t>
      </w:r>
    </w:p>
    <w:p w14:paraId="0C592F45" w14:textId="70D91A22" w:rsidR="00DA1B05" w:rsidRPr="00B50149" w:rsidRDefault="00DA1B05" w:rsidP="00DA1B05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Calibri" w:hAnsi="Times New Roman" w:cs="Times New Roman"/>
          <w:b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nome, e-mail e telefone)</w:t>
      </w:r>
    </w:p>
    <w:p w14:paraId="5609BEE9" w14:textId="77777777" w:rsidR="00DA1B05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BB093F" w14:textId="77777777" w:rsidR="00F1726C" w:rsidRPr="00B50149" w:rsidRDefault="00F1726C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1AEDCA" w14:textId="55C30ACF" w:rsidR="00DA1B05" w:rsidRPr="00B50149" w:rsidRDefault="0095056A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Organizadora do Evento</w:t>
      </w:r>
      <w:r w:rsidR="00DA1B05"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684B4293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9C69B8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2F2874" w14:textId="1461BDF4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Data d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a Reserva/</w:t>
      </w:r>
      <w:r w:rsidRPr="00B50149">
        <w:rPr>
          <w:rFonts w:ascii="Times New Roman" w:eastAsia="Calibri" w:hAnsi="Times New Roman" w:cs="Times New Roman"/>
          <w:b/>
          <w:sz w:val="24"/>
          <w:szCs w:val="24"/>
        </w:rPr>
        <w:t>Evento</w:t>
      </w:r>
      <w:r w:rsidR="00B5014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</w:p>
    <w:p w14:paraId="11D69B43" w14:textId="710F1E45" w:rsid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94176" w14:textId="77777777" w:rsidR="00B50149" w:rsidRPr="00B50149" w:rsidRDefault="00B50149" w:rsidP="00DA1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4BF2AF" w14:textId="0D132B11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Horário:</w:t>
      </w:r>
      <w:r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 Início: ___________    Término: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___________</w:t>
      </w:r>
    </w:p>
    <w:p w14:paraId="6FD575F0" w14:textId="46EC36E9" w:rsidR="00DA1B05" w:rsidRP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O horário de utilização do auditório é das 8 às 18h, de segunda a sexta-feira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EBDA659" w14:textId="4ADCDC30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63EAA22C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15F80BA9" w14:textId="429F8B42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Sinopse do Evento:</w:t>
      </w:r>
    </w:p>
    <w:p w14:paraId="7DAE2BE1" w14:textId="1DD64CD4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C515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567BA" w14:textId="79390F93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785C5" w14:textId="106D0D2F" w:rsidR="00DA1B05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Programação Preliminar:</w:t>
      </w:r>
    </w:p>
    <w:p w14:paraId="4CB557DF" w14:textId="63F8D103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775979" w14:textId="6CFBE5DB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29E5" w14:textId="77777777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Vinculação Institucional:</w:t>
      </w:r>
    </w:p>
    <w:p w14:paraId="0A70B9FB" w14:textId="6F0355D1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Times New Roman" w:hAnsi="Times New Roman" w:cs="Times New Roman"/>
          <w:b/>
          <w:bCs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se há vinculação formal do evento com o IEE/USP e/ou com a USP)</w:t>
      </w:r>
      <w:r w:rsidR="00B50149">
        <w:rPr>
          <w:rFonts w:ascii="Times New Roman" w:eastAsia="Times New Roman" w:hAnsi="Times New Roman" w:cs="Times New Roman"/>
        </w:rPr>
        <w:t>.</w:t>
      </w:r>
    </w:p>
    <w:p w14:paraId="765CD5E1" w14:textId="77777777" w:rsidR="00F1726C" w:rsidRPr="00B50149" w:rsidRDefault="00F1726C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AC6B9E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OBSERVAÇÕES IMPORTANTES</w:t>
      </w:r>
      <w:r w:rsidRPr="00B5014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15A984E3" w14:textId="77777777" w:rsidR="00DA1B05" w:rsidRPr="0095056A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2797C" w14:textId="77777777" w:rsid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responsável pela reserva/locatário deve garantir a presença de uma pessoa da sua instituição que acompanhará o evento do início ao fim, ou seja, fará a recepção do evento e o encerramento.</w:t>
      </w:r>
    </w:p>
    <w:p w14:paraId="235BAEF1" w14:textId="6E003693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Não haverá fornecimento desse tipo de mão de obra por parte do IEE/USP</w:t>
      </w:r>
      <w:r w:rsidR="00B50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B766C" w14:textId="77777777" w:rsidR="00B50149" w:rsidRPr="0095056A" w:rsidRDefault="00B50149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53090E" w14:textId="5953D190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custo da locação do Auditório do IEE/USP é R$ 3.000,00 (três mil reais) por dia e esse valor deverá ser pago em até três dias úteis antes da data do evento. Caso isso não ocorra e não haja manifestação por parte do locatário, o aluguel estará sujeito a cancelamento.</w:t>
      </w:r>
    </w:p>
    <w:p w14:paraId="7F8F05B8" w14:textId="77777777" w:rsidR="00DA1B05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0EA94F7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1DA2540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3BBF82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2418DE8" w14:textId="77777777" w:rsidR="007D0CEC" w:rsidRPr="0095056A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1B4C35" w14:textId="1593C500" w:rsidR="00DA1B05" w:rsidRPr="00F1726C" w:rsidRDefault="00DA1B05" w:rsidP="00DA1B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Dados para pagamento:</w:t>
      </w:r>
    </w:p>
    <w:p w14:paraId="4A479360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UNIVERSIDADE DE SÃO PAULO - INSTITUTO DE ENERGIA E AMBIENTE</w:t>
      </w:r>
    </w:p>
    <w:p w14:paraId="36EDA91C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CNPJ 63.025.530/0042-82</w:t>
      </w:r>
    </w:p>
    <w:p w14:paraId="249EFAB0" w14:textId="1A6AFDB5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Banco do Brasil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Agência 7009-2     Conta Corrente 130411-9      Correntista USP/IEE Clientes</w:t>
      </w:r>
    </w:p>
    <w:p w14:paraId="0203F4C7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Cópia do comprovante do pagamento deverá ser enviado para o e-mail: </w:t>
      </w:r>
      <w:hyperlink r:id="rId6" w:tgtFrame="_blank" w:history="1">
        <w:r w:rsidRPr="00B50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tesouraria@iee.usp.br</w:t>
        </w:r>
      </w:hyperlink>
    </w:p>
    <w:p w14:paraId="1048A296" w14:textId="77777777" w:rsidR="0095056A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BBAB0" w14:textId="7618C955" w:rsidR="00DA1B05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C90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cominicacao@iee.usp.br</w:t>
        </w:r>
      </w:hyperlink>
      <w:r w:rsidR="00F172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(11)3091-2508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Inês </w:t>
      </w:r>
      <w:proofErr w:type="spellStart"/>
      <w:r w:rsidRPr="00B50149">
        <w:rPr>
          <w:rFonts w:ascii="Times New Roman" w:eastAsia="Times New Roman" w:hAnsi="Times New Roman" w:cs="Times New Roman"/>
          <w:sz w:val="24"/>
          <w:szCs w:val="24"/>
        </w:rPr>
        <w:t>Iwashita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(11) 3091-2507</w:t>
      </w:r>
      <w:r w:rsidR="00DA1B05" w:rsidRPr="00B5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A1B05" w:rsidSect="007D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92E0F"/>
    <w:rsid w:val="00252BF4"/>
    <w:rsid w:val="00523229"/>
    <w:rsid w:val="007A322F"/>
    <w:rsid w:val="007B520A"/>
    <w:rsid w:val="007C2F0B"/>
    <w:rsid w:val="007D0CEC"/>
    <w:rsid w:val="0087339D"/>
    <w:rsid w:val="00887C84"/>
    <w:rsid w:val="0095056A"/>
    <w:rsid w:val="00965750"/>
    <w:rsid w:val="00A8654A"/>
    <w:rsid w:val="00B14C46"/>
    <w:rsid w:val="00B50149"/>
    <w:rsid w:val="00D67BCD"/>
    <w:rsid w:val="00DA1B05"/>
    <w:rsid w:val="00E453C7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D905"/>
  <w15:chartTrackingRefBased/>
  <w15:docId w15:val="{2CA33B1E-27FA-40B8-8073-85FD5E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5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nicacao@iee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ouraria@iee.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0BB5-4914-43EA-A6B8-4BC74AD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Salvia</dc:creator>
  <cp:keywords/>
  <dc:description/>
  <cp:lastModifiedBy>Ines Iwashita</cp:lastModifiedBy>
  <cp:revision>2</cp:revision>
  <cp:lastPrinted>2024-05-16T17:51:00Z</cp:lastPrinted>
  <dcterms:created xsi:type="dcterms:W3CDTF">2024-10-28T17:30:00Z</dcterms:created>
  <dcterms:modified xsi:type="dcterms:W3CDTF">2024-10-28T17:30:00Z</dcterms:modified>
</cp:coreProperties>
</file>